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B4878" w14:textId="1AEC7DA7" w:rsidR="000C719A" w:rsidRPr="007171C2" w:rsidRDefault="00D17C6C" w:rsidP="009845CF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73C92FD4" wp14:editId="12E3B6E4">
            <wp:simplePos x="0" y="0"/>
            <wp:positionH relativeFrom="column">
              <wp:posOffset>-88900</wp:posOffset>
            </wp:positionH>
            <wp:positionV relativeFrom="paragraph">
              <wp:posOffset>-133773</wp:posOffset>
            </wp:positionV>
            <wp:extent cx="2275840" cy="7277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08C96" w14:textId="50B70931" w:rsidR="000C719A" w:rsidRPr="007171C2" w:rsidRDefault="000C719A" w:rsidP="00AC66AE">
      <w:pPr>
        <w:rPr>
          <w:rFonts w:ascii="Arial" w:hAnsi="Arial" w:cs="Arial"/>
        </w:rPr>
      </w:pPr>
    </w:p>
    <w:p w14:paraId="6EFCB371" w14:textId="18E8863A" w:rsidR="00D17C6C" w:rsidRDefault="00CD04F0" w:rsidP="004223A2">
      <w:pPr>
        <w:spacing w:after="0"/>
        <w:rPr>
          <w:rFonts w:ascii="Arial" w:hAnsi="Arial" w:cs="Arial"/>
          <w:b/>
          <w:bCs/>
          <w:color w:val="00313C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4EC88911" wp14:editId="53CECB6C">
            <wp:simplePos x="0" y="0"/>
            <wp:positionH relativeFrom="column">
              <wp:posOffset>232043</wp:posOffset>
            </wp:positionH>
            <wp:positionV relativeFrom="paragraph">
              <wp:posOffset>73025</wp:posOffset>
            </wp:positionV>
            <wp:extent cx="6400800" cy="828367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19A" w:rsidRPr="00D17C6C">
        <w:rPr>
          <w:rFonts w:ascii="Arial" w:hAnsi="Arial" w:cs="Arial"/>
          <w:b/>
          <w:bCs/>
          <w:color w:val="00313C"/>
          <w:sz w:val="28"/>
          <w:szCs w:val="28"/>
        </w:rPr>
        <w:t>PPH</w:t>
      </w:r>
      <w:r>
        <w:rPr>
          <w:rFonts w:ascii="Arial" w:hAnsi="Arial" w:cs="Arial"/>
          <w:b/>
          <w:bCs/>
          <w:color w:val="00313C"/>
          <w:sz w:val="28"/>
          <w:szCs w:val="28"/>
        </w:rPr>
        <w:t xml:space="preserve"> Response </w:t>
      </w:r>
      <w:r w:rsidRPr="00CD04F0">
        <w:rPr>
          <w:rFonts w:ascii="Arial" w:hAnsi="Arial" w:cs="Arial"/>
          <w:b/>
          <w:bCs/>
          <w:color w:val="00313C"/>
          <w:sz w:val="28"/>
          <w:szCs w:val="28"/>
        </w:rPr>
        <w:t>Algorithm Based on Four Ts Mnemonic</w:t>
      </w:r>
    </w:p>
    <w:p w14:paraId="3151A4E5" w14:textId="77777777" w:rsidR="00CD04F0" w:rsidRDefault="00CD04F0" w:rsidP="004223A2">
      <w:pPr>
        <w:spacing w:after="0"/>
        <w:rPr>
          <w:rFonts w:ascii="Arial" w:hAnsi="Arial" w:cs="Arial"/>
          <w:b/>
          <w:bCs/>
          <w:color w:val="00313C"/>
          <w:sz w:val="28"/>
          <w:szCs w:val="28"/>
        </w:rPr>
      </w:pPr>
    </w:p>
    <w:p w14:paraId="3D5201E7" w14:textId="5E7A01E7" w:rsidR="00FB44AE" w:rsidRDefault="00FB44AE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467870C3" w14:textId="2C5DB8B6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08BE5EF4" w14:textId="17A1F3A3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55D8DEFC" w14:textId="0DB49653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26B3AAB9" w14:textId="50C94813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590023C2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4D284B40" w14:textId="1B250833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0E4A47B0" w14:textId="265FFBF9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4EAF053A" w14:textId="7EA4A73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60F92484" w14:textId="610062AC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417E0BFB" w14:textId="12529796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29AC8FA5" w14:textId="3E4A31C6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59BB4373" w14:textId="3C74A0CD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1EFC2C12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104C2FD9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4C992487" w14:textId="50A65D4E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6CD4509A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31AF7129" w14:textId="3063BAC2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17B70217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0DA76C15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3118DFE7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52392AC4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59D2C33B" w14:textId="3BEDB04E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4AE1125F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5EF98E8D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46ABBF3D" w14:textId="1EA10A8A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7FE4CB4E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67DB45F2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30DEF777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448389C7" w14:textId="44066BAF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6AD4160F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1079D0AE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46F259D3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1DCEAD06" w14:textId="5513E09D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0321D056" w14:textId="77777777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5DB43CEB" w14:textId="177B3BCB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089A875B" w14:textId="649A7555" w:rsidR="00CD04F0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49479FD8" w14:textId="14942715" w:rsidR="00FB44AE" w:rsidRPr="00FB44AE" w:rsidRDefault="00CD04F0" w:rsidP="00FB44AE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74A09B" wp14:editId="0637AFDA">
                <wp:simplePos x="0" y="0"/>
                <wp:positionH relativeFrom="column">
                  <wp:posOffset>0</wp:posOffset>
                </wp:positionH>
                <wp:positionV relativeFrom="paragraph">
                  <wp:posOffset>917308</wp:posOffset>
                </wp:positionV>
                <wp:extent cx="6860540" cy="39793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0540" cy="397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DADE5" w14:textId="77777777" w:rsidR="00CD04F0" w:rsidRPr="00CD04F0" w:rsidRDefault="00CD04F0" w:rsidP="00CD04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D04F0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Evensen</w:t>
                            </w:r>
                            <w:proofErr w:type="spellEnd"/>
                            <w:r w:rsidRPr="00CD04F0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 A, Anderson, J, Fontaine, P. (2017) Postpartum Hemorrhage: Prevention and Treatment. American Family Physician. Volume 95, Number 7. Used with permission.</w:t>
                            </w:r>
                          </w:p>
                          <w:p w14:paraId="71E50A52" w14:textId="77777777" w:rsidR="00CD04F0" w:rsidRPr="00CD04F0" w:rsidRDefault="00CD04F0" w:rsidP="00CD04F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74A09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72.25pt;width:540.2pt;height:31.3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" filled="f" stroked="f" strokeweight=".5pt">
                <v:textbox>
                  <w:txbxContent>
                    <w:p w14:paraId="315DADE5" w14:textId="77777777" w:rsidR="00CD04F0" w:rsidRPr="00CD04F0" w:rsidRDefault="00CD04F0" w:rsidP="00CD04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 w:rsidRPr="00CD04F0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Evensen</w:t>
                      </w:r>
                      <w:proofErr w:type="spellEnd"/>
                      <w:r w:rsidRPr="00CD04F0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, A, Anderson, J, Fontaine, P. (2017) Postpartum Hemorrhage: Prevention and Treatment. American Family Physician. Volume 95, Number 7. Used with permission.</w:t>
                      </w:r>
                    </w:p>
                    <w:p w14:paraId="71E50A52" w14:textId="77777777" w:rsidR="00CD04F0" w:rsidRPr="00CD04F0" w:rsidRDefault="00CD04F0" w:rsidP="00CD04F0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44AE" w:rsidRPr="00FB44A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05F8DE" wp14:editId="60CB00A0">
                <wp:simplePos x="0" y="0"/>
                <wp:positionH relativeFrom="column">
                  <wp:posOffset>2077085</wp:posOffset>
                </wp:positionH>
                <wp:positionV relativeFrom="paragraph">
                  <wp:posOffset>1951355</wp:posOffset>
                </wp:positionV>
                <wp:extent cx="0" cy="558800"/>
                <wp:effectExtent l="0" t="0" r="1270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264B78" id="Straight Connector 12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3.55pt,153.65pt" to="163.55pt,19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" strokecolor="white [3212]" strokeweight=".5pt">
                <v:stroke joinstyle="miter"/>
              </v:line>
            </w:pict>
          </mc:Fallback>
        </mc:AlternateContent>
      </w:r>
      <w:r w:rsidR="00FB44AE" w:rsidRPr="00FB44A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285A61" wp14:editId="70CC183E">
                <wp:simplePos x="0" y="0"/>
                <wp:positionH relativeFrom="column">
                  <wp:posOffset>8890</wp:posOffset>
                </wp:positionH>
                <wp:positionV relativeFrom="paragraph">
                  <wp:posOffset>1776095</wp:posOffset>
                </wp:positionV>
                <wp:extent cx="2235200" cy="913765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913765"/>
                        </a:xfrm>
                        <a:prstGeom prst="rect">
                          <a:avLst/>
                        </a:prstGeom>
                        <a:solidFill>
                          <a:srgbClr val="A72A5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BEA7B9" w14:textId="77777777" w:rsidR="00FB44AE" w:rsidRDefault="00FB44AE" w:rsidP="00FB44A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</w:pPr>
                          </w:p>
                          <w:p w14:paraId="5A35265E" w14:textId="77777777" w:rsidR="00FB44AE" w:rsidRPr="00D85409" w:rsidRDefault="00FB44AE" w:rsidP="00FB44A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position w:val="-3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pacing w:val="-2"/>
                                <w:position w:val="-36"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607A6AD8" wp14:editId="5361D1C2">
                                  <wp:extent cx="1828800" cy="402336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402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85A6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.7pt;margin-top:139.85pt;width:176pt;height:7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" fillcolor="#a72a5c" stroked="f" strokeweight=".5pt">
                <v:textbox>
                  <w:txbxContent>
                    <w:p w14:paraId="11BEA7B9" w14:textId="77777777" w:rsidR="00FB44AE" w:rsidRDefault="00FB44AE" w:rsidP="00FB44A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</w:pPr>
                    </w:p>
                    <w:p w14:paraId="5A35265E" w14:textId="77777777" w:rsidR="00FB44AE" w:rsidRPr="00D85409" w:rsidRDefault="00FB44AE" w:rsidP="00FB44AE">
                      <w:pPr>
                        <w:rPr>
                          <w:rFonts w:ascii="Arial" w:hAnsi="Arial" w:cs="Arial"/>
                          <w:color w:val="FFFFFF" w:themeColor="background1"/>
                          <w:spacing w:val="-2"/>
                          <w:position w:val="-36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pacing w:val="-2"/>
                          <w:position w:val="-36"/>
                          <w:sz w:val="12"/>
                          <w:szCs w:val="12"/>
                        </w:rPr>
                        <w:drawing>
                          <wp:inline distT="0" distB="0" distL="0" distR="0" wp14:anchorId="607A6AD8" wp14:editId="5361D1C2">
                            <wp:extent cx="1828800" cy="402336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402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44AE" w:rsidRPr="00FB44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249FAE" wp14:editId="5A93BD25">
                <wp:simplePos x="0" y="0"/>
                <wp:positionH relativeFrom="column">
                  <wp:posOffset>0</wp:posOffset>
                </wp:positionH>
                <wp:positionV relativeFrom="paragraph">
                  <wp:posOffset>1313815</wp:posOffset>
                </wp:positionV>
                <wp:extent cx="6857365" cy="456565"/>
                <wp:effectExtent l="0" t="0" r="635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4565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2DE"/>
                            </a:gs>
                            <a:gs pos="100000">
                              <a:srgbClr val="00313C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0EE322E" w14:textId="77777777" w:rsidR="00FB44AE" w:rsidRPr="00D85409" w:rsidRDefault="00FB44AE" w:rsidP="00FB44A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position w:val="-36"/>
                              </w:rPr>
                            </w:pPr>
                            <w:r w:rsidRPr="00D85409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position w:val="-36"/>
                              </w:rPr>
                              <w:t>Learn more at</w:t>
                            </w:r>
                            <w:r w:rsidRPr="00D85409">
                              <w:rPr>
                                <w:rFonts w:ascii="Arial" w:hAnsi="Arial" w:cs="Arial"/>
                                <w:color w:val="FFFFFF" w:themeColor="background1"/>
                                <w:position w:val="-36"/>
                              </w:rPr>
                              <w:t xml:space="preserve"> </w:t>
                            </w:r>
                            <w:r w:rsidRPr="00D8540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position w:val="-36"/>
                                <w:sz w:val="32"/>
                                <w:szCs w:val="32"/>
                              </w:rPr>
                              <w:t>mtmoms.org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49FAE" id="Text Box 1" o:spid="_x0000_s1027" type="#_x0000_t202" style="position:absolute;margin-left:0;margin-top:103.45pt;width:539.9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" fillcolor="#00b2de" stroked="f" strokeweight=".5pt">
                <v:fill color2="#00313c" angle="90" focus="100%" type="gradient">
                  <o:fill v:ext="view" type="gradientUnscaled"/>
                </v:fill>
                <v:textbox>
                  <w:txbxContent>
                    <w:p w14:paraId="50EE322E" w14:textId="77777777" w:rsidR="00FB44AE" w:rsidRPr="00D85409" w:rsidRDefault="00FB44AE" w:rsidP="00FB44A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position w:val="-36"/>
                        </w:rPr>
                      </w:pPr>
                      <w:r w:rsidRPr="00D85409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position w:val="-36"/>
                        </w:rPr>
                        <w:t>Learn more at</w:t>
                      </w:r>
                      <w:r w:rsidRPr="00D85409">
                        <w:rPr>
                          <w:rFonts w:ascii="Arial" w:hAnsi="Arial" w:cs="Arial"/>
                          <w:color w:val="FFFFFF" w:themeColor="background1"/>
                          <w:position w:val="-36"/>
                        </w:rPr>
                        <w:t xml:space="preserve"> </w:t>
                      </w:r>
                      <w:r w:rsidRPr="00D8540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position w:val="-36"/>
                          <w:sz w:val="32"/>
                          <w:szCs w:val="32"/>
                        </w:rPr>
                        <w:t>mtmoms.org</w:t>
                      </w:r>
                    </w:p>
                  </w:txbxContent>
                </v:textbox>
              </v:shape>
            </w:pict>
          </mc:Fallback>
        </mc:AlternateContent>
      </w:r>
      <w:r w:rsidR="00FB44AE" w:rsidRPr="00FB44A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1A84B0" wp14:editId="01C3BF68">
                <wp:simplePos x="0" y="0"/>
                <wp:positionH relativeFrom="column">
                  <wp:posOffset>2200910</wp:posOffset>
                </wp:positionH>
                <wp:positionV relativeFrom="paragraph">
                  <wp:posOffset>1776384</wp:posOffset>
                </wp:positionV>
                <wp:extent cx="4655820" cy="913765"/>
                <wp:effectExtent l="0" t="0" r="5080" b="6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913765"/>
                        </a:xfrm>
                        <a:prstGeom prst="rect">
                          <a:avLst/>
                        </a:prstGeom>
                        <a:solidFill>
                          <a:srgbClr val="A72A5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10AE79" w14:textId="77777777" w:rsidR="00FB44AE" w:rsidRDefault="00FB44AE" w:rsidP="00FB44A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</w:pPr>
                          </w:p>
                          <w:p w14:paraId="2B09DFA0" w14:textId="2D002DB8" w:rsidR="00FB44AE" w:rsidRPr="00FB44AE" w:rsidRDefault="00FB44AE" w:rsidP="00FB44A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</w:pPr>
                            <w:r w:rsidRPr="00D85409"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  <w:t>This project is supported by the Health Resources and Services Administration (HRSA) of the U.S. Department of Health and</w:t>
                            </w:r>
                            <w:r w:rsidR="00C47500"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85409"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  <w:t>Human Services (HHS) as part of an award totaling $10MM designed to improve maternal health outcomes. The contents are those</w:t>
                            </w:r>
                            <w:r w:rsidR="00C47500"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85409"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  <w:t>of the author(s) and do not necessarily represent the official views of, nor an endorsement, by HRSA, HHS or the U.S. Government.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A84B0" id="Text Box 9" o:spid="_x0000_s1028" type="#_x0000_t202" style="position:absolute;margin-left:173.3pt;margin-top:139.85pt;width:366.6pt;height:7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" fillcolor="#a72a5c" stroked="f" strokeweight=".5pt">
                <v:textbox>
                  <w:txbxContent>
                    <w:p w14:paraId="1710AE79" w14:textId="77777777" w:rsidR="00FB44AE" w:rsidRDefault="00FB44AE" w:rsidP="00FB44A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</w:pPr>
                    </w:p>
                    <w:p w14:paraId="2B09DFA0" w14:textId="2D002DB8" w:rsidR="00FB44AE" w:rsidRPr="00FB44AE" w:rsidRDefault="00FB44AE" w:rsidP="00FB44AE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</w:pPr>
                      <w:r w:rsidRPr="00D85409"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  <w:t>This project is supported by the Health Resources and Services Administration (HRSA) of the U.S. Department of Health and</w:t>
                      </w:r>
                      <w:r w:rsidR="00C47500"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D85409"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  <w:t>Human Services (HHS) as part of an award totaling $10MM designed to improve maternal health outcomes. The contents are those</w:t>
                      </w:r>
                      <w:r w:rsidR="00C47500"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D85409"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  <w:t>of the author(s) and do not necessarily represent the official views of, nor an endorsement, by HRSA, HHS or the U.S. Government.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B44AE" w:rsidRPr="00FB44AE" w:rsidSect="000C719A">
      <w:headerReference w:type="default" r:id="rId11"/>
      <w:headerReference w:type="first" r:id="rId1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382527" w14:textId="77777777" w:rsidR="005D1186" w:rsidRDefault="005D1186" w:rsidP="00C447D2">
      <w:pPr>
        <w:spacing w:after="0" w:line="240" w:lineRule="auto"/>
      </w:pPr>
      <w:r>
        <w:separator/>
      </w:r>
    </w:p>
  </w:endnote>
  <w:endnote w:type="continuationSeparator" w:id="0">
    <w:p w14:paraId="0DAC073C" w14:textId="77777777" w:rsidR="005D1186" w:rsidRDefault="005D1186" w:rsidP="00C44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54326" w14:textId="77777777" w:rsidR="005D1186" w:rsidRDefault="005D1186" w:rsidP="00C447D2">
      <w:pPr>
        <w:spacing w:after="0" w:line="240" w:lineRule="auto"/>
      </w:pPr>
      <w:r>
        <w:separator/>
      </w:r>
    </w:p>
  </w:footnote>
  <w:footnote w:type="continuationSeparator" w:id="0">
    <w:p w14:paraId="60C55A07" w14:textId="77777777" w:rsidR="005D1186" w:rsidRDefault="005D1186" w:rsidP="00C44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B120A" w14:textId="1F9F53A8" w:rsidR="00D17C6C" w:rsidRDefault="00D17C6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E592986" wp14:editId="5C18BDD5">
          <wp:simplePos x="0" y="0"/>
          <wp:positionH relativeFrom="column">
            <wp:posOffset>-465667</wp:posOffset>
          </wp:positionH>
          <wp:positionV relativeFrom="page">
            <wp:posOffset>8467</wp:posOffset>
          </wp:positionV>
          <wp:extent cx="7772400" cy="10058400"/>
          <wp:effectExtent l="0" t="0" r="0" b="0"/>
          <wp:wrapNone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1FF29" w14:textId="05FC57C5" w:rsidR="00C447D2" w:rsidRDefault="000C719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BFDA90" wp14:editId="40C5AF9C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F4D23"/>
    <w:multiLevelType w:val="hybridMultilevel"/>
    <w:tmpl w:val="2CBE053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10C7D"/>
    <w:multiLevelType w:val="hybridMultilevel"/>
    <w:tmpl w:val="35A8F89A"/>
    <w:lvl w:ilvl="0" w:tplc="C9881ED0">
      <w:start w:val="8"/>
      <w:numFmt w:val="decimal"/>
      <w:lvlText w:val="%1"/>
      <w:lvlJc w:val="left"/>
      <w:pPr>
        <w:ind w:left="720" w:hanging="360"/>
      </w:pPr>
      <w:rPr>
        <w:rFonts w:hint="default"/>
        <w:b/>
        <w:bCs/>
        <w:color w:val="A72A5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46232"/>
    <w:multiLevelType w:val="hybridMultilevel"/>
    <w:tmpl w:val="2E06F6E6"/>
    <w:lvl w:ilvl="0" w:tplc="9EE0621A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FF6AAC"/>
    <w:multiLevelType w:val="hybridMultilevel"/>
    <w:tmpl w:val="215C4088"/>
    <w:lvl w:ilvl="0" w:tplc="3604A312">
      <w:start w:val="2"/>
      <w:numFmt w:val="decimal"/>
      <w:lvlText w:val="%1"/>
      <w:lvlJc w:val="left"/>
      <w:pPr>
        <w:ind w:left="720" w:hanging="360"/>
      </w:pPr>
      <w:rPr>
        <w:rFonts w:hint="default"/>
        <w:b/>
        <w:bCs/>
        <w:color w:val="00B2D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2179AD"/>
    <w:multiLevelType w:val="hybridMultilevel"/>
    <w:tmpl w:val="895AD782"/>
    <w:lvl w:ilvl="0" w:tplc="3DAEB6EA">
      <w:start w:val="6"/>
      <w:numFmt w:val="decimal"/>
      <w:lvlText w:val="%1"/>
      <w:lvlJc w:val="left"/>
      <w:pPr>
        <w:ind w:left="720" w:hanging="360"/>
      </w:pPr>
      <w:rPr>
        <w:rFonts w:hint="default"/>
        <w:b/>
        <w:bCs/>
        <w:color w:val="00B2D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9A4"/>
    <w:rsid w:val="00034783"/>
    <w:rsid w:val="00072452"/>
    <w:rsid w:val="000C3BCC"/>
    <w:rsid w:val="000C719A"/>
    <w:rsid w:val="001E05B6"/>
    <w:rsid w:val="00281FF4"/>
    <w:rsid w:val="002A55B0"/>
    <w:rsid w:val="004223A2"/>
    <w:rsid w:val="004D3F6E"/>
    <w:rsid w:val="004E631E"/>
    <w:rsid w:val="0057020A"/>
    <w:rsid w:val="00591C90"/>
    <w:rsid w:val="005C7F64"/>
    <w:rsid w:val="005D1186"/>
    <w:rsid w:val="00645139"/>
    <w:rsid w:val="007171C2"/>
    <w:rsid w:val="008A2864"/>
    <w:rsid w:val="008C3762"/>
    <w:rsid w:val="009845CF"/>
    <w:rsid w:val="009C55C9"/>
    <w:rsid w:val="00A60A1B"/>
    <w:rsid w:val="00AC66AE"/>
    <w:rsid w:val="00BB79A4"/>
    <w:rsid w:val="00C447D2"/>
    <w:rsid w:val="00C47500"/>
    <w:rsid w:val="00CD04F0"/>
    <w:rsid w:val="00D17C6C"/>
    <w:rsid w:val="00DC7E37"/>
    <w:rsid w:val="00DD10EB"/>
    <w:rsid w:val="00ED7311"/>
    <w:rsid w:val="00EE7205"/>
    <w:rsid w:val="00FB44AE"/>
    <w:rsid w:val="00FD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A57E36"/>
  <w15:chartTrackingRefBased/>
  <w15:docId w15:val="{8805A66B-0418-8145-BEBF-9BF9D9B8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6A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66AE"/>
    <w:pPr>
      <w:ind w:left="720"/>
      <w:contextualSpacing/>
    </w:pPr>
  </w:style>
  <w:style w:type="table" w:styleId="PlainTable1">
    <w:name w:val="Plain Table 1"/>
    <w:basedOn w:val="TableNormal"/>
    <w:uiPriority w:val="41"/>
    <w:rsid w:val="00AC66A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C44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7D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44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7D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Larsen</dc:creator>
  <cp:keywords/>
  <dc:description/>
  <cp:lastModifiedBy>Perrin Grubbs</cp:lastModifiedBy>
  <cp:revision>6</cp:revision>
  <dcterms:created xsi:type="dcterms:W3CDTF">2021-03-31T20:30:00Z</dcterms:created>
  <dcterms:modified xsi:type="dcterms:W3CDTF">2021-04-06T18:22:00Z</dcterms:modified>
</cp:coreProperties>
</file>